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5A" w:rsidRPr="001A7976" w:rsidRDefault="0000655A" w:rsidP="0000655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971736">
        <w:rPr>
          <w:szCs w:val="28"/>
        </w:rPr>
        <w:t xml:space="preserve"> </w:t>
      </w:r>
      <w:r w:rsidR="00B54C4A">
        <w:rPr>
          <w:szCs w:val="28"/>
        </w:rPr>
        <w:t>_____________</w:t>
      </w:r>
      <w:r w:rsidR="00971736">
        <w:rPr>
          <w:szCs w:val="28"/>
        </w:rPr>
        <w:t xml:space="preserve"> </w:t>
      </w:r>
      <w:r w:rsidR="00FF75E8">
        <w:rPr>
          <w:szCs w:val="28"/>
        </w:rPr>
        <w:t xml:space="preserve">№ </w:t>
      </w:r>
      <w:r w:rsidR="00B54C4A">
        <w:rPr>
          <w:szCs w:val="28"/>
        </w:rPr>
        <w:t>________</w:t>
      </w:r>
    </w:p>
    <w:p w:rsidR="0000655A" w:rsidRPr="004F0B21" w:rsidRDefault="0000655A" w:rsidP="0000655A">
      <w:pPr>
        <w:jc w:val="center"/>
        <w:rPr>
          <w:szCs w:val="28"/>
        </w:rPr>
      </w:pPr>
    </w:p>
    <w:p w:rsidR="0000655A" w:rsidRPr="00B54C4A" w:rsidRDefault="00B54C4A" w:rsidP="0000655A">
      <w:pPr>
        <w:jc w:val="center"/>
        <w:rPr>
          <w:sz w:val="22"/>
          <w:szCs w:val="22"/>
        </w:rPr>
      </w:pPr>
      <w:proofErr w:type="spellStart"/>
      <w:r w:rsidRPr="00B54C4A">
        <w:rPr>
          <w:sz w:val="22"/>
          <w:szCs w:val="22"/>
        </w:rPr>
        <w:t>г</w:t>
      </w:r>
      <w:proofErr w:type="gramStart"/>
      <w:r w:rsidRPr="00B54C4A">
        <w:rPr>
          <w:sz w:val="22"/>
          <w:szCs w:val="22"/>
        </w:rPr>
        <w:t>.С</w:t>
      </w:r>
      <w:proofErr w:type="gramEnd"/>
      <w:r w:rsidRPr="00B54C4A">
        <w:rPr>
          <w:sz w:val="22"/>
          <w:szCs w:val="22"/>
        </w:rPr>
        <w:t>аратов</w:t>
      </w:r>
      <w:proofErr w:type="spellEnd"/>
    </w:p>
    <w:p w:rsidR="00FF75E8" w:rsidRDefault="00FF75E8" w:rsidP="0000655A">
      <w:pPr>
        <w:jc w:val="center"/>
        <w:rPr>
          <w:sz w:val="20"/>
        </w:rPr>
      </w:pPr>
    </w:p>
    <w:p w:rsidR="00FF75E8" w:rsidRDefault="00FF75E8" w:rsidP="0000655A">
      <w:pPr>
        <w:jc w:val="center"/>
        <w:rPr>
          <w:sz w:val="20"/>
        </w:rPr>
      </w:pPr>
    </w:p>
    <w:p w:rsidR="00815AA0" w:rsidRDefault="00F85E94" w:rsidP="00815AA0">
      <w:pPr>
        <w:pStyle w:val="a3"/>
        <w:tabs>
          <w:tab w:val="clear" w:pos="4153"/>
          <w:tab w:val="clear" w:pos="8306"/>
          <w:tab w:val="right" w:pos="-3261"/>
        </w:tabs>
        <w:spacing w:line="240" w:lineRule="auto"/>
        <w:ind w:right="4536" w:firstLine="0"/>
        <w:jc w:val="left"/>
        <w:rPr>
          <w:b/>
          <w:color w:val="000000"/>
          <w:szCs w:val="28"/>
        </w:rPr>
      </w:pPr>
      <w:r>
        <w:rPr>
          <w:b/>
        </w:rPr>
        <w:t xml:space="preserve">О </w:t>
      </w:r>
      <w:r w:rsidR="00815AA0" w:rsidRPr="00825BCC">
        <w:rPr>
          <w:b/>
          <w:color w:val="000000"/>
          <w:szCs w:val="28"/>
        </w:rPr>
        <w:t xml:space="preserve"> </w:t>
      </w:r>
      <w:r w:rsidR="00815AA0">
        <w:rPr>
          <w:b/>
          <w:color w:val="000000"/>
          <w:szCs w:val="28"/>
        </w:rPr>
        <w:t>внесении изменений в приказ</w:t>
      </w:r>
    </w:p>
    <w:p w:rsidR="00815AA0" w:rsidRPr="00C53A0A" w:rsidRDefault="00815AA0" w:rsidP="00815AA0">
      <w:pPr>
        <w:pStyle w:val="a3"/>
        <w:tabs>
          <w:tab w:val="clear" w:pos="4153"/>
          <w:tab w:val="clear" w:pos="8306"/>
          <w:tab w:val="right" w:pos="-3261"/>
        </w:tabs>
        <w:spacing w:line="240" w:lineRule="auto"/>
        <w:ind w:right="4536"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от </w:t>
      </w:r>
      <w:r w:rsidR="00F35032" w:rsidRPr="00F35032">
        <w:rPr>
          <w:b/>
          <w:color w:val="000000"/>
          <w:szCs w:val="28"/>
        </w:rPr>
        <w:t xml:space="preserve"> 26 октября 2016 г</w:t>
      </w:r>
      <w:r w:rsidR="00F35032">
        <w:rPr>
          <w:b/>
          <w:color w:val="000000"/>
          <w:szCs w:val="28"/>
        </w:rPr>
        <w:t xml:space="preserve">ода № </w:t>
      </w:r>
      <w:r w:rsidR="00F35032" w:rsidRPr="00F35032">
        <w:rPr>
          <w:b/>
          <w:color w:val="000000"/>
          <w:szCs w:val="28"/>
        </w:rPr>
        <w:t xml:space="preserve"> 639-П</w:t>
      </w:r>
    </w:p>
    <w:p w:rsidR="00815AA0" w:rsidRDefault="00815AA0" w:rsidP="00815AA0">
      <w:pPr>
        <w:pStyle w:val="a3"/>
        <w:tabs>
          <w:tab w:val="clear" w:pos="4153"/>
          <w:tab w:val="clear" w:pos="8306"/>
          <w:tab w:val="right" w:pos="-3261"/>
        </w:tabs>
        <w:spacing w:line="240" w:lineRule="auto"/>
        <w:ind w:firstLine="0"/>
        <w:jc w:val="center"/>
        <w:rPr>
          <w:b/>
        </w:rPr>
      </w:pPr>
    </w:p>
    <w:p w:rsidR="00815AA0" w:rsidRPr="00192CAE" w:rsidRDefault="00815AA0" w:rsidP="00815AA0">
      <w:pPr>
        <w:pStyle w:val="a3"/>
        <w:tabs>
          <w:tab w:val="clear" w:pos="4153"/>
          <w:tab w:val="clear" w:pos="8306"/>
          <w:tab w:val="right" w:pos="-3261"/>
        </w:tabs>
        <w:spacing w:line="240" w:lineRule="auto"/>
      </w:pPr>
      <w:r>
        <w:t xml:space="preserve">  В соответствии с постановлением Правительства Российской Федерации от 11 апреля 2017 года № 436 «О внесении изменений в постановление  Правительства Российской Федерации от 23 июня 2016 года № 574», приказываю:</w:t>
      </w:r>
    </w:p>
    <w:p w:rsidR="00815AA0" w:rsidRDefault="00815AA0" w:rsidP="00815AA0">
      <w:pPr>
        <w:pStyle w:val="a9"/>
        <w:numPr>
          <w:ilvl w:val="0"/>
          <w:numId w:val="4"/>
        </w:numPr>
        <w:jc w:val="both"/>
        <w:rPr>
          <w:bCs/>
          <w:szCs w:val="28"/>
        </w:rPr>
      </w:pPr>
      <w:r w:rsidRPr="00862349">
        <w:rPr>
          <w:bCs/>
          <w:szCs w:val="28"/>
        </w:rPr>
        <w:t>Внести</w:t>
      </w:r>
      <w:r>
        <w:rPr>
          <w:bCs/>
          <w:szCs w:val="28"/>
        </w:rPr>
        <w:t xml:space="preserve">  </w:t>
      </w:r>
      <w:r w:rsidRPr="00862349">
        <w:rPr>
          <w:bCs/>
          <w:szCs w:val="28"/>
        </w:rPr>
        <w:t xml:space="preserve">в </w:t>
      </w:r>
      <w:r>
        <w:rPr>
          <w:bCs/>
          <w:szCs w:val="28"/>
        </w:rPr>
        <w:t xml:space="preserve"> </w:t>
      </w:r>
      <w:r w:rsidRPr="00862349">
        <w:rPr>
          <w:bCs/>
          <w:szCs w:val="28"/>
        </w:rPr>
        <w:t xml:space="preserve">приказ </w:t>
      </w:r>
      <w:r>
        <w:rPr>
          <w:bCs/>
          <w:szCs w:val="28"/>
        </w:rPr>
        <w:t xml:space="preserve">  </w:t>
      </w:r>
      <w:r w:rsidRPr="00862349">
        <w:rPr>
          <w:bCs/>
          <w:szCs w:val="28"/>
        </w:rPr>
        <w:t xml:space="preserve">управления </w:t>
      </w:r>
      <w:r w:rsidRPr="00C53A0A">
        <w:rPr>
          <w:bCs/>
          <w:szCs w:val="28"/>
        </w:rPr>
        <w:t xml:space="preserve">по </w:t>
      </w:r>
      <w:r>
        <w:rPr>
          <w:bCs/>
          <w:szCs w:val="28"/>
        </w:rPr>
        <w:t>делам записи актов гражданского</w:t>
      </w:r>
    </w:p>
    <w:p w:rsidR="00815AA0" w:rsidRDefault="00815AA0" w:rsidP="00815AA0">
      <w:pPr>
        <w:pStyle w:val="a9"/>
        <w:ind w:left="0"/>
        <w:jc w:val="both"/>
        <w:rPr>
          <w:bCs/>
          <w:szCs w:val="28"/>
        </w:rPr>
      </w:pPr>
      <w:r w:rsidRPr="00C53A0A">
        <w:rPr>
          <w:bCs/>
          <w:szCs w:val="28"/>
        </w:rPr>
        <w:t xml:space="preserve">состояния </w:t>
      </w:r>
      <w:r>
        <w:rPr>
          <w:bCs/>
          <w:szCs w:val="28"/>
        </w:rPr>
        <w:t xml:space="preserve"> </w:t>
      </w:r>
      <w:r w:rsidRPr="00C53A0A">
        <w:rPr>
          <w:bCs/>
          <w:szCs w:val="28"/>
        </w:rPr>
        <w:t xml:space="preserve">Правительства </w:t>
      </w:r>
      <w:r>
        <w:rPr>
          <w:bCs/>
          <w:szCs w:val="28"/>
        </w:rPr>
        <w:t xml:space="preserve">  </w:t>
      </w:r>
      <w:r w:rsidRPr="00C53A0A">
        <w:rPr>
          <w:bCs/>
          <w:szCs w:val="28"/>
        </w:rPr>
        <w:t xml:space="preserve">Саратовской </w:t>
      </w:r>
      <w:r>
        <w:rPr>
          <w:bCs/>
          <w:szCs w:val="28"/>
        </w:rPr>
        <w:t xml:space="preserve">  </w:t>
      </w:r>
      <w:r w:rsidRPr="00C53A0A">
        <w:rPr>
          <w:bCs/>
          <w:szCs w:val="28"/>
        </w:rPr>
        <w:t>области</w:t>
      </w:r>
      <w:r>
        <w:rPr>
          <w:bCs/>
          <w:szCs w:val="28"/>
        </w:rPr>
        <w:t xml:space="preserve">  </w:t>
      </w:r>
      <w:r w:rsidRPr="00862349">
        <w:rPr>
          <w:bCs/>
          <w:szCs w:val="28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szCs w:val="28"/>
        </w:rPr>
        <w:t>26 октября 2016 года  №</w:t>
      </w:r>
      <w:r w:rsidRPr="006B33D1">
        <w:rPr>
          <w:szCs w:val="28"/>
        </w:rPr>
        <w:t xml:space="preserve"> 639-П</w:t>
      </w:r>
      <w:r>
        <w:rPr>
          <w:sz w:val="24"/>
          <w:szCs w:val="24"/>
        </w:rPr>
        <w:t xml:space="preserve"> </w:t>
      </w:r>
      <w:r w:rsidRPr="00862349">
        <w:rPr>
          <w:bCs/>
          <w:szCs w:val="28"/>
        </w:rPr>
        <w:t>«</w:t>
      </w:r>
      <w:r w:rsidRPr="00C53A0A">
        <w:rPr>
          <w:bCs/>
          <w:szCs w:val="28"/>
        </w:rPr>
        <w:t>О</w:t>
      </w:r>
      <w:r>
        <w:rPr>
          <w:bCs/>
          <w:szCs w:val="28"/>
        </w:rPr>
        <w:t>б утверждении Методики</w:t>
      </w:r>
      <w:r w:rsidRPr="006B33D1">
        <w:rPr>
          <w:bCs/>
          <w:szCs w:val="28"/>
        </w:rPr>
        <w:t xml:space="preserve"> прогнозирования поступлений доходов </w:t>
      </w:r>
      <w:bookmarkStart w:id="0" w:name="_GoBack"/>
      <w:bookmarkEnd w:id="0"/>
      <w:r w:rsidRPr="006B33D1">
        <w:rPr>
          <w:bCs/>
          <w:szCs w:val="28"/>
        </w:rPr>
        <w:t>областного бюджета</w:t>
      </w:r>
      <w:r>
        <w:rPr>
          <w:bCs/>
          <w:szCs w:val="28"/>
        </w:rPr>
        <w:t>» следующие изменения:</w:t>
      </w:r>
    </w:p>
    <w:p w:rsidR="00815AA0" w:rsidRDefault="00815AA0" w:rsidP="00815AA0">
      <w:pPr>
        <w:pStyle w:val="a3"/>
        <w:tabs>
          <w:tab w:val="clear" w:pos="4153"/>
          <w:tab w:val="clear" w:pos="8306"/>
          <w:tab w:val="right" w:pos="-3261"/>
        </w:tabs>
        <w:spacing w:line="240" w:lineRule="auto"/>
        <w:ind w:left="709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в   пункте  5  приказа  слова  «усреднение – расчет, осуществляемый</w:t>
      </w:r>
    </w:p>
    <w:p w:rsidR="00815AA0" w:rsidRDefault="00815AA0" w:rsidP="00815AA0">
      <w:pPr>
        <w:pStyle w:val="a3"/>
        <w:tabs>
          <w:tab w:val="clear" w:pos="4153"/>
          <w:tab w:val="clear" w:pos="8306"/>
          <w:tab w:val="right" w:pos="-3261"/>
        </w:tabs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на основании»  заменить  словами «усреднение – расчет на основании»;</w:t>
      </w:r>
    </w:p>
    <w:p w:rsidR="00815AA0" w:rsidRDefault="00815AA0" w:rsidP="00815AA0">
      <w:pPr>
        <w:pStyle w:val="a3"/>
        <w:tabs>
          <w:tab w:val="clear" w:pos="4153"/>
          <w:tab w:val="clear" w:pos="8306"/>
          <w:tab w:val="right" w:pos="-3261"/>
        </w:tabs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в пункте 6 приказа слова «расчет прогнозируемых доходов осуществляется по формуле» заменить словами «фактический алгоритм расчета».</w:t>
      </w:r>
    </w:p>
    <w:p w:rsidR="00A03B30" w:rsidRDefault="00815AA0" w:rsidP="00815AA0">
      <w:pPr>
        <w:pStyle w:val="a3"/>
        <w:tabs>
          <w:tab w:val="clear" w:pos="4153"/>
          <w:tab w:val="clear" w:pos="8306"/>
          <w:tab w:val="right" w:pos="-3261"/>
        </w:tabs>
        <w:spacing w:line="240" w:lineRule="auto"/>
        <w:ind w:left="709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2.  Настоящий приказ подлежит официальному опубликованию. </w:t>
      </w:r>
    </w:p>
    <w:p w:rsidR="00815AA0" w:rsidRPr="00815AA0" w:rsidRDefault="00815AA0" w:rsidP="00815AA0">
      <w:pPr>
        <w:pStyle w:val="a3"/>
        <w:tabs>
          <w:tab w:val="clear" w:pos="4153"/>
          <w:tab w:val="clear" w:pos="8306"/>
          <w:tab w:val="right" w:pos="-3261"/>
        </w:tabs>
        <w:spacing w:line="240" w:lineRule="auto"/>
        <w:ind w:left="709" w:firstLine="0"/>
        <w:rPr>
          <w:color w:val="000000"/>
          <w:szCs w:val="28"/>
        </w:rPr>
      </w:pPr>
    </w:p>
    <w:p w:rsidR="00815AA0" w:rsidRDefault="00815AA0" w:rsidP="006B49C6">
      <w:pPr>
        <w:jc w:val="both"/>
        <w:rPr>
          <w:b/>
          <w:szCs w:val="28"/>
        </w:rPr>
      </w:pPr>
    </w:p>
    <w:p w:rsidR="006B49C6" w:rsidRPr="006B49C6" w:rsidRDefault="006B49C6" w:rsidP="006B49C6">
      <w:pPr>
        <w:jc w:val="both"/>
        <w:rPr>
          <w:b/>
          <w:szCs w:val="28"/>
        </w:rPr>
      </w:pPr>
      <w:r>
        <w:rPr>
          <w:b/>
          <w:szCs w:val="28"/>
        </w:rPr>
        <w:t xml:space="preserve">Начальник управления                                                </w:t>
      </w:r>
      <w:r w:rsidR="006B0776">
        <w:rPr>
          <w:b/>
          <w:szCs w:val="28"/>
        </w:rPr>
        <w:t xml:space="preserve">           </w:t>
      </w:r>
      <w:proofErr w:type="spellStart"/>
      <w:r w:rsidR="006B0776">
        <w:rPr>
          <w:b/>
          <w:szCs w:val="28"/>
        </w:rPr>
        <w:t>Ю.В.Пономарева</w:t>
      </w:r>
      <w:proofErr w:type="spellEnd"/>
    </w:p>
    <w:sectPr w:rsidR="006B49C6" w:rsidRPr="006B49C6" w:rsidSect="00C96582">
      <w:headerReference w:type="default" r:id="rId9"/>
      <w:headerReference w:type="first" r:id="rId10"/>
      <w:pgSz w:w="11907" w:h="16840" w:code="9"/>
      <w:pgMar w:top="1134" w:right="851" w:bottom="567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C2" w:rsidRDefault="000418C2">
      <w:r>
        <w:separator/>
      </w:r>
    </w:p>
  </w:endnote>
  <w:endnote w:type="continuationSeparator" w:id="0">
    <w:p w:rsidR="000418C2" w:rsidRDefault="000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C2" w:rsidRDefault="000418C2">
      <w:r>
        <w:separator/>
      </w:r>
    </w:p>
  </w:footnote>
  <w:footnote w:type="continuationSeparator" w:id="0">
    <w:p w:rsidR="000418C2" w:rsidRDefault="0004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24" w:rsidRDefault="00976124">
    <w:pPr>
      <w:pStyle w:val="a3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19" w:rsidRDefault="001C06BA" w:rsidP="0099252F">
    <w:pPr>
      <w:spacing w:before="1332" w:line="300" w:lineRule="exact"/>
      <w:rPr>
        <w:rFonts w:ascii="Courier New" w:hAnsi="Courier New"/>
        <w:spacing w:val="20"/>
        <w:sz w:val="12"/>
        <w:lang w:val="en-US"/>
      </w:rPr>
    </w:pPr>
    <w:r>
      <w:rPr>
        <w:rFonts w:ascii="Arial" w:hAnsi="Arial" w:cs="Arial"/>
        <w:sz w:val="20"/>
      </w:rPr>
      <w:t xml:space="preserve">                                                                           </w:t>
    </w:r>
    <w:r w:rsidR="00081007">
      <w:rPr>
        <w:rFonts w:ascii="Arial" w:hAnsi="Arial" w:cs="Arial"/>
        <w:noProof/>
        <w:sz w:val="20"/>
      </w:rPr>
      <w:drawing>
        <wp:inline distT="0" distB="0" distL="0" distR="0" wp14:anchorId="536E45B0" wp14:editId="48745484">
          <wp:extent cx="571500" cy="1000125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</w:rPr>
      <w:t xml:space="preserve">                            </w:t>
    </w:r>
    <w:r w:rsidR="00BA2F4D">
      <w:rPr>
        <w:rFonts w:ascii="Arial" w:hAnsi="Arial" w:cs="Arial"/>
        <w:sz w:val="20"/>
      </w:rPr>
      <w:t xml:space="preserve">                             </w:t>
    </w:r>
    <w:r w:rsidRPr="00BA2F4D">
      <w:rPr>
        <w:rFonts w:ascii="Arial" w:hAnsi="Arial" w:cs="Arial"/>
        <w:szCs w:val="28"/>
      </w:rPr>
      <w:t xml:space="preserve">  </w:t>
    </w:r>
    <w:r>
      <w:rPr>
        <w:rFonts w:ascii="Arial" w:hAnsi="Arial" w:cs="Arial"/>
        <w:sz w:val="20"/>
      </w:rPr>
      <w:t xml:space="preserve">                        </w:t>
    </w:r>
  </w:p>
  <w:p w:rsidR="00606719" w:rsidRPr="00FD01AC" w:rsidRDefault="00606719" w:rsidP="00606719">
    <w:pPr>
      <w:spacing w:line="288" w:lineRule="auto"/>
      <w:jc w:val="center"/>
      <w:rPr>
        <w:rFonts w:ascii="Arial" w:hAnsi="Arial" w:cs="Arial"/>
        <w:b/>
        <w:sz w:val="26"/>
        <w:szCs w:val="26"/>
      </w:rPr>
    </w:pPr>
    <w:r w:rsidRPr="00FD01AC">
      <w:rPr>
        <w:rFonts w:ascii="Arial" w:hAnsi="Arial" w:cs="Arial"/>
        <w:b/>
        <w:color w:val="000000"/>
        <w:spacing w:val="-6"/>
        <w:sz w:val="26"/>
        <w:szCs w:val="26"/>
      </w:rPr>
      <w:t xml:space="preserve">УПРАВЛЕНИЕ ПО ДЕЛАМ </w:t>
    </w:r>
    <w:proofErr w:type="gramStart"/>
    <w:r w:rsidRPr="00FD01AC">
      <w:rPr>
        <w:rFonts w:ascii="Arial" w:hAnsi="Arial" w:cs="Arial"/>
        <w:b/>
        <w:color w:val="000000"/>
        <w:spacing w:val="-6"/>
        <w:sz w:val="26"/>
        <w:szCs w:val="26"/>
      </w:rPr>
      <w:t xml:space="preserve">ЗАПИСИ АКТОВ ГРАЖДАНСКОГО </w:t>
    </w:r>
    <w:r w:rsidRPr="00FD01AC">
      <w:rPr>
        <w:rFonts w:ascii="Arial" w:hAnsi="Arial" w:cs="Arial"/>
        <w:b/>
        <w:noProof/>
        <w:spacing w:val="-6"/>
        <w:sz w:val="26"/>
        <w:szCs w:val="26"/>
      </w:rPr>
      <w:t>СОСТОЯНИЯ</w:t>
    </w:r>
    <w:r w:rsidRPr="00FD01AC">
      <w:rPr>
        <w:rFonts w:ascii="Arial" w:hAnsi="Arial" w:cs="Arial"/>
        <w:b/>
        <w:noProof/>
        <w:spacing w:val="14"/>
        <w:szCs w:val="28"/>
      </w:rPr>
      <w:t xml:space="preserve"> </w:t>
    </w:r>
    <w:r w:rsidRPr="00FD01AC">
      <w:rPr>
        <w:rFonts w:ascii="Arial" w:hAnsi="Arial" w:cs="Arial"/>
        <w:b/>
        <w:noProof/>
        <w:spacing w:val="14"/>
        <w:sz w:val="26"/>
        <w:szCs w:val="26"/>
      </w:rPr>
      <w:t>ПРАВИТЕЛЬСТВА САРАТОВСКОЙ ОБЛАСТИ</w:t>
    </w:r>
    <w:proofErr w:type="gramEnd"/>
  </w:p>
  <w:p w:rsidR="00606719" w:rsidRDefault="009D132C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>
      <w:rPr>
        <w:rFonts w:ascii="Arial" w:hAnsi="Arial" w:cs="Arial"/>
        <w:b/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DB3527" wp14:editId="4192F3E8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916295" cy="635"/>
              <wp:effectExtent l="9525" t="6985" r="8255" b="114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ieJw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" o:allowincell="f" strokeweight=".5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 w:cs="Arial"/>
        <w:b/>
        <w:noProof/>
        <w:spacing w:val="14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DA3E3D9" wp14:editId="5368CA22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5916295" cy="2540"/>
              <wp:effectExtent l="19050" t="20320" r="17780" b="247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16295" cy="254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5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" o:allowincell="f" strokeweight="2.5pt">
              <v:stroke startarrowwidth="narrow" startarrowlength="short" endarrowwidth="narrow" endarrowlength="short"/>
            </v:line>
          </w:pict>
        </mc:Fallback>
      </mc:AlternateContent>
    </w:r>
  </w:p>
  <w:p w:rsidR="00606719" w:rsidRDefault="00606719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12"/>
      </w:rPr>
    </w:pPr>
  </w:p>
  <w:p w:rsidR="00815AA0" w:rsidRDefault="00815AA0" w:rsidP="00815AA0">
    <w:pPr>
      <w:pStyle w:val="a3"/>
      <w:tabs>
        <w:tab w:val="clear" w:pos="4153"/>
        <w:tab w:val="clear" w:pos="8306"/>
      </w:tabs>
      <w:spacing w:line="288" w:lineRule="auto"/>
      <w:ind w:firstLine="0"/>
      <w:jc w:val="right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Проект</w:t>
    </w:r>
  </w:p>
  <w:p w:rsidR="00815AA0" w:rsidRDefault="00606719" w:rsidP="00815AA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606719" w:rsidRPr="00606719" w:rsidRDefault="00606719" w:rsidP="00606719">
    <w:pPr>
      <w:pStyle w:val="a3"/>
      <w:ind w:firstLine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5C3"/>
    <w:multiLevelType w:val="hybridMultilevel"/>
    <w:tmpl w:val="350C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4D23"/>
    <w:multiLevelType w:val="hybridMultilevel"/>
    <w:tmpl w:val="FF8C669E"/>
    <w:lvl w:ilvl="0" w:tplc="1202445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55EF7"/>
    <w:multiLevelType w:val="hybridMultilevel"/>
    <w:tmpl w:val="AF1C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C0FA6"/>
    <w:multiLevelType w:val="hybridMultilevel"/>
    <w:tmpl w:val="0DE2D4BC"/>
    <w:lvl w:ilvl="0" w:tplc="C068EF3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ED"/>
    <w:rsid w:val="00004D2C"/>
    <w:rsid w:val="0000655A"/>
    <w:rsid w:val="000418C2"/>
    <w:rsid w:val="00077A39"/>
    <w:rsid w:val="00081007"/>
    <w:rsid w:val="000A1AE9"/>
    <w:rsid w:val="000A623F"/>
    <w:rsid w:val="000B15E5"/>
    <w:rsid w:val="000B4DAF"/>
    <w:rsid w:val="000C4CAF"/>
    <w:rsid w:val="000F6B08"/>
    <w:rsid w:val="0010536C"/>
    <w:rsid w:val="00115877"/>
    <w:rsid w:val="0013153A"/>
    <w:rsid w:val="00174DBA"/>
    <w:rsid w:val="00185DA8"/>
    <w:rsid w:val="00194892"/>
    <w:rsid w:val="001B0916"/>
    <w:rsid w:val="001C06BA"/>
    <w:rsid w:val="001C5FEB"/>
    <w:rsid w:val="001D0BEC"/>
    <w:rsid w:val="00210CF4"/>
    <w:rsid w:val="00212C92"/>
    <w:rsid w:val="002734D7"/>
    <w:rsid w:val="00287101"/>
    <w:rsid w:val="002A2FC0"/>
    <w:rsid w:val="002B2684"/>
    <w:rsid w:val="002E6736"/>
    <w:rsid w:val="00310B34"/>
    <w:rsid w:val="00320CB1"/>
    <w:rsid w:val="00365305"/>
    <w:rsid w:val="00375FE1"/>
    <w:rsid w:val="00376468"/>
    <w:rsid w:val="00376FC2"/>
    <w:rsid w:val="003853A9"/>
    <w:rsid w:val="0038706B"/>
    <w:rsid w:val="00392940"/>
    <w:rsid w:val="0039533E"/>
    <w:rsid w:val="003B0C4A"/>
    <w:rsid w:val="003C6400"/>
    <w:rsid w:val="003D3B2D"/>
    <w:rsid w:val="003E6C06"/>
    <w:rsid w:val="003F4070"/>
    <w:rsid w:val="00445CC5"/>
    <w:rsid w:val="00482883"/>
    <w:rsid w:val="004B6805"/>
    <w:rsid w:val="004C697D"/>
    <w:rsid w:val="004C7552"/>
    <w:rsid w:val="004D1CAE"/>
    <w:rsid w:val="004E3FFE"/>
    <w:rsid w:val="00557B25"/>
    <w:rsid w:val="00562CBA"/>
    <w:rsid w:val="00562DE0"/>
    <w:rsid w:val="00584C8D"/>
    <w:rsid w:val="005A25C0"/>
    <w:rsid w:val="005A362B"/>
    <w:rsid w:val="005A3E48"/>
    <w:rsid w:val="005B761B"/>
    <w:rsid w:val="005E3027"/>
    <w:rsid w:val="00602E8D"/>
    <w:rsid w:val="00606719"/>
    <w:rsid w:val="006A62B1"/>
    <w:rsid w:val="006B0776"/>
    <w:rsid w:val="006B49C6"/>
    <w:rsid w:val="006E7259"/>
    <w:rsid w:val="007019BF"/>
    <w:rsid w:val="0071273C"/>
    <w:rsid w:val="00712B87"/>
    <w:rsid w:val="00721EA6"/>
    <w:rsid w:val="007570C3"/>
    <w:rsid w:val="00792DC7"/>
    <w:rsid w:val="007E7749"/>
    <w:rsid w:val="007F1E40"/>
    <w:rsid w:val="00801E22"/>
    <w:rsid w:val="00815AA0"/>
    <w:rsid w:val="00835CEE"/>
    <w:rsid w:val="0084781F"/>
    <w:rsid w:val="008560BD"/>
    <w:rsid w:val="008706B3"/>
    <w:rsid w:val="0087326E"/>
    <w:rsid w:val="008B4351"/>
    <w:rsid w:val="008E3BFB"/>
    <w:rsid w:val="008E4D46"/>
    <w:rsid w:val="0090411A"/>
    <w:rsid w:val="00921B36"/>
    <w:rsid w:val="00961F9E"/>
    <w:rsid w:val="009670DC"/>
    <w:rsid w:val="00971736"/>
    <w:rsid w:val="00976124"/>
    <w:rsid w:val="00981BEF"/>
    <w:rsid w:val="00983929"/>
    <w:rsid w:val="0099252F"/>
    <w:rsid w:val="009A2EE6"/>
    <w:rsid w:val="009B4866"/>
    <w:rsid w:val="009C3C72"/>
    <w:rsid w:val="009D132C"/>
    <w:rsid w:val="009D7AD1"/>
    <w:rsid w:val="009E0EB3"/>
    <w:rsid w:val="009F56F4"/>
    <w:rsid w:val="009F692D"/>
    <w:rsid w:val="009F7B5A"/>
    <w:rsid w:val="00A03B30"/>
    <w:rsid w:val="00A2345A"/>
    <w:rsid w:val="00A326ED"/>
    <w:rsid w:val="00A64645"/>
    <w:rsid w:val="00A735C8"/>
    <w:rsid w:val="00AF16EF"/>
    <w:rsid w:val="00B10B78"/>
    <w:rsid w:val="00B2667A"/>
    <w:rsid w:val="00B54C4A"/>
    <w:rsid w:val="00B77A7D"/>
    <w:rsid w:val="00B77EF2"/>
    <w:rsid w:val="00B908B4"/>
    <w:rsid w:val="00BA14B7"/>
    <w:rsid w:val="00BA2F4D"/>
    <w:rsid w:val="00C3515B"/>
    <w:rsid w:val="00C359B9"/>
    <w:rsid w:val="00C562FE"/>
    <w:rsid w:val="00C86B78"/>
    <w:rsid w:val="00C96582"/>
    <w:rsid w:val="00C96DAB"/>
    <w:rsid w:val="00D05463"/>
    <w:rsid w:val="00D47119"/>
    <w:rsid w:val="00D633D8"/>
    <w:rsid w:val="00D67A56"/>
    <w:rsid w:val="00D77B88"/>
    <w:rsid w:val="00D8082E"/>
    <w:rsid w:val="00D87306"/>
    <w:rsid w:val="00DA13DC"/>
    <w:rsid w:val="00E15A66"/>
    <w:rsid w:val="00E53AB4"/>
    <w:rsid w:val="00E871DE"/>
    <w:rsid w:val="00EA0F14"/>
    <w:rsid w:val="00F1006F"/>
    <w:rsid w:val="00F10F91"/>
    <w:rsid w:val="00F14E6C"/>
    <w:rsid w:val="00F35032"/>
    <w:rsid w:val="00F63545"/>
    <w:rsid w:val="00F71AFE"/>
    <w:rsid w:val="00F82099"/>
    <w:rsid w:val="00F829C0"/>
    <w:rsid w:val="00F85E94"/>
    <w:rsid w:val="00F93812"/>
    <w:rsid w:val="00F971D0"/>
    <w:rsid w:val="00FB5B81"/>
    <w:rsid w:val="00FD01AC"/>
    <w:rsid w:val="00FD3DDD"/>
    <w:rsid w:val="00FE6BFE"/>
    <w:rsid w:val="00FF661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81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9381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381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F9381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D01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D01A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3929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rsid w:val="002734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562FE"/>
    <w:pPr>
      <w:ind w:left="720"/>
      <w:contextualSpacing/>
    </w:pPr>
  </w:style>
  <w:style w:type="paragraph" w:customStyle="1" w:styleId="ConsPlusNormal">
    <w:name w:val="ConsPlusNormal"/>
    <w:rsid w:val="002E673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15AA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81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9381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381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F9381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D01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D01A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3929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rsid w:val="002734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562FE"/>
    <w:pPr>
      <w:ind w:left="720"/>
      <w:contextualSpacing/>
    </w:pPr>
  </w:style>
  <w:style w:type="paragraph" w:customStyle="1" w:styleId="ConsPlusNormal">
    <w:name w:val="ConsPlusNormal"/>
    <w:rsid w:val="002E673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15A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1C11-69CE-4E63-B591-E1A36F96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depo</cp:lastModifiedBy>
  <cp:revision>3</cp:revision>
  <cp:lastPrinted>2017-05-18T10:02:00Z</cp:lastPrinted>
  <dcterms:created xsi:type="dcterms:W3CDTF">2017-05-18T07:10:00Z</dcterms:created>
  <dcterms:modified xsi:type="dcterms:W3CDTF">2017-05-18T10:02:00Z</dcterms:modified>
</cp:coreProperties>
</file>