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99" w:rsidRPr="001A7976" w:rsidRDefault="00C22C99" w:rsidP="0000655A">
      <w:pPr>
        <w:jc w:val="center"/>
      </w:pPr>
      <w:r>
        <w:t>от  _____________ № ________</w:t>
      </w:r>
    </w:p>
    <w:p w:rsidR="00C22C99" w:rsidRPr="004F0B21" w:rsidRDefault="00C22C99" w:rsidP="0000655A">
      <w:pPr>
        <w:jc w:val="center"/>
      </w:pPr>
    </w:p>
    <w:p w:rsidR="00C22C99" w:rsidRPr="00B54C4A" w:rsidRDefault="00C22C99" w:rsidP="0000655A">
      <w:pPr>
        <w:jc w:val="center"/>
        <w:rPr>
          <w:sz w:val="22"/>
          <w:szCs w:val="22"/>
        </w:rPr>
      </w:pPr>
      <w:r w:rsidRPr="00B54C4A">
        <w:rPr>
          <w:sz w:val="22"/>
          <w:szCs w:val="22"/>
        </w:rPr>
        <w:t>г.Саратов</w:t>
      </w:r>
    </w:p>
    <w:p w:rsidR="00C22C99" w:rsidRDefault="00C22C99" w:rsidP="0000655A">
      <w:pPr>
        <w:jc w:val="center"/>
        <w:rPr>
          <w:sz w:val="20"/>
          <w:szCs w:val="20"/>
        </w:rPr>
      </w:pPr>
    </w:p>
    <w:p w:rsidR="00C22C99" w:rsidRDefault="00C22C99" w:rsidP="00815AA0">
      <w:pPr>
        <w:pStyle w:val="Header"/>
        <w:tabs>
          <w:tab w:val="clear" w:pos="4153"/>
          <w:tab w:val="clear" w:pos="8306"/>
          <w:tab w:val="right" w:pos="-3261"/>
        </w:tabs>
        <w:spacing w:line="240" w:lineRule="auto"/>
        <w:ind w:right="4536" w:firstLine="0"/>
        <w:jc w:val="left"/>
        <w:rPr>
          <w:b/>
          <w:bCs/>
          <w:color w:val="000000"/>
        </w:rPr>
      </w:pPr>
      <w:r>
        <w:rPr>
          <w:b/>
          <w:bCs/>
        </w:rPr>
        <w:t xml:space="preserve">О </w:t>
      </w:r>
      <w:r>
        <w:rPr>
          <w:b/>
          <w:bCs/>
          <w:color w:val="000000"/>
        </w:rPr>
        <w:t>внесении изменения в приказ</w:t>
      </w:r>
    </w:p>
    <w:p w:rsidR="00C22C99" w:rsidRPr="00C53A0A" w:rsidRDefault="00C22C99" w:rsidP="00815AA0">
      <w:pPr>
        <w:pStyle w:val="Header"/>
        <w:tabs>
          <w:tab w:val="clear" w:pos="4153"/>
          <w:tab w:val="clear" w:pos="8306"/>
          <w:tab w:val="right" w:pos="-3261"/>
        </w:tabs>
        <w:spacing w:line="240" w:lineRule="auto"/>
        <w:ind w:right="4536" w:firstLine="0"/>
        <w:jc w:val="left"/>
        <w:rPr>
          <w:b/>
          <w:bCs/>
          <w:color w:val="000000"/>
        </w:rPr>
      </w:pPr>
      <w:r>
        <w:rPr>
          <w:b/>
          <w:bCs/>
          <w:color w:val="000000"/>
        </w:rPr>
        <w:t>от 01</w:t>
      </w:r>
      <w:r w:rsidRPr="00F35032">
        <w:rPr>
          <w:b/>
          <w:bCs/>
          <w:color w:val="000000"/>
        </w:rPr>
        <w:t xml:space="preserve"> </w:t>
      </w:r>
      <w:r>
        <w:rPr>
          <w:b/>
          <w:bCs/>
          <w:color w:val="000000"/>
        </w:rPr>
        <w:t>июля</w:t>
      </w:r>
      <w:r w:rsidRPr="00F35032">
        <w:rPr>
          <w:b/>
          <w:bCs/>
          <w:color w:val="000000"/>
        </w:rPr>
        <w:t xml:space="preserve"> 2016 г</w:t>
      </w:r>
      <w:r>
        <w:rPr>
          <w:b/>
          <w:bCs/>
          <w:color w:val="000000"/>
        </w:rPr>
        <w:t>ода № 457</w:t>
      </w:r>
      <w:r w:rsidRPr="00F35032">
        <w:rPr>
          <w:b/>
          <w:bCs/>
          <w:color w:val="000000"/>
        </w:rPr>
        <w:t>-П</w:t>
      </w:r>
    </w:p>
    <w:p w:rsidR="00C22C99" w:rsidRDefault="00C22C99" w:rsidP="00815AA0">
      <w:pPr>
        <w:pStyle w:val="Header"/>
        <w:tabs>
          <w:tab w:val="clear" w:pos="4153"/>
          <w:tab w:val="clear" w:pos="8306"/>
          <w:tab w:val="right" w:pos="-3261"/>
        </w:tabs>
        <w:spacing w:line="240" w:lineRule="auto"/>
        <w:ind w:firstLine="0"/>
        <w:jc w:val="center"/>
        <w:rPr>
          <w:b/>
          <w:bCs/>
        </w:rPr>
      </w:pPr>
    </w:p>
    <w:p w:rsidR="00C22C99" w:rsidRPr="001534D0" w:rsidRDefault="00C22C99" w:rsidP="00815AA0">
      <w:pPr>
        <w:pStyle w:val="Header"/>
        <w:tabs>
          <w:tab w:val="clear" w:pos="4153"/>
          <w:tab w:val="clear" w:pos="8306"/>
          <w:tab w:val="right" w:pos="-3261"/>
        </w:tabs>
        <w:spacing w:line="240" w:lineRule="auto"/>
        <w:rPr>
          <w:sz w:val="27"/>
          <w:szCs w:val="27"/>
        </w:rPr>
      </w:pPr>
      <w:r w:rsidRPr="001534D0">
        <w:rPr>
          <w:sz w:val="27"/>
          <w:szCs w:val="27"/>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предоставления государственных услуг», постановлением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постановлением Правительства Саратовской области от 19 ноября 2012 года № 681-П «Об особенностях подачи и рассмотрения жалоб на решения и действия (бездействия)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приказываю:</w:t>
      </w:r>
    </w:p>
    <w:p w:rsidR="00C22C99" w:rsidRPr="001534D0" w:rsidRDefault="00C22C99" w:rsidP="00203903">
      <w:pPr>
        <w:pStyle w:val="ListParagraph"/>
        <w:numPr>
          <w:ilvl w:val="0"/>
          <w:numId w:val="4"/>
        </w:numPr>
        <w:ind w:left="0" w:firstLine="825"/>
        <w:jc w:val="both"/>
        <w:rPr>
          <w:sz w:val="27"/>
          <w:szCs w:val="27"/>
        </w:rPr>
      </w:pPr>
      <w:r w:rsidRPr="001534D0">
        <w:rPr>
          <w:sz w:val="27"/>
          <w:szCs w:val="27"/>
        </w:rPr>
        <w:t>Внести в приказ управления по делам записи актов гражданского состояния Правительства Саратовской области от 01 июля 2016 года                       № 457-П «Об утверждении Административного регламента предоставления управлением по делам записи актов гражданского состояния Правительства Саратовской области государственной услуги по проставлению апостиля на официальных документах, подлежащих вывозу за пределы территории Российской Федерации» следующее изменение:</w:t>
      </w:r>
    </w:p>
    <w:p w:rsidR="00C22C99" w:rsidRPr="001534D0" w:rsidRDefault="00C22C99" w:rsidP="001534D0">
      <w:pPr>
        <w:overflowPunct/>
        <w:ind w:firstLine="540"/>
        <w:jc w:val="both"/>
        <w:textAlignment w:val="auto"/>
        <w:rPr>
          <w:sz w:val="27"/>
          <w:szCs w:val="27"/>
        </w:rPr>
      </w:pPr>
      <w:r w:rsidRPr="001534D0">
        <w:rPr>
          <w:color w:val="000000"/>
          <w:sz w:val="27"/>
          <w:szCs w:val="27"/>
        </w:rPr>
        <w:t xml:space="preserve">пункт 125 приложения к приказу дополнить подпунктом г) следующего содержания: «г) </w:t>
      </w:r>
      <w:r w:rsidRPr="001534D0">
        <w:rPr>
          <w:sz w:val="27"/>
          <w:szCs w:val="27"/>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r w:rsidRPr="001534D0">
        <w:rPr>
          <w:color w:val="000000"/>
          <w:sz w:val="27"/>
          <w:szCs w:val="27"/>
        </w:rPr>
        <w:t xml:space="preserve">».  </w:t>
      </w:r>
    </w:p>
    <w:p w:rsidR="00C22C99" w:rsidRPr="001534D0" w:rsidRDefault="00C22C99" w:rsidP="00815AA0">
      <w:pPr>
        <w:pStyle w:val="Header"/>
        <w:tabs>
          <w:tab w:val="clear" w:pos="4153"/>
          <w:tab w:val="clear" w:pos="8306"/>
          <w:tab w:val="right" w:pos="-3261"/>
        </w:tabs>
        <w:spacing w:line="240" w:lineRule="auto"/>
        <w:ind w:left="709" w:firstLine="0"/>
        <w:rPr>
          <w:color w:val="000000"/>
          <w:sz w:val="27"/>
          <w:szCs w:val="27"/>
        </w:rPr>
      </w:pPr>
      <w:r w:rsidRPr="001534D0">
        <w:rPr>
          <w:color w:val="000000"/>
          <w:sz w:val="27"/>
          <w:szCs w:val="27"/>
        </w:rPr>
        <w:t xml:space="preserve">2.  Настоящий приказ подлежит официальному опубликованию. </w:t>
      </w:r>
    </w:p>
    <w:p w:rsidR="00C22C99" w:rsidRPr="00815AA0" w:rsidRDefault="00C22C99" w:rsidP="00815AA0">
      <w:pPr>
        <w:pStyle w:val="Header"/>
        <w:tabs>
          <w:tab w:val="clear" w:pos="4153"/>
          <w:tab w:val="clear" w:pos="8306"/>
          <w:tab w:val="right" w:pos="-3261"/>
        </w:tabs>
        <w:spacing w:line="240" w:lineRule="auto"/>
        <w:ind w:left="709" w:firstLine="0"/>
        <w:rPr>
          <w:color w:val="000000"/>
        </w:rPr>
      </w:pPr>
    </w:p>
    <w:p w:rsidR="00C22C99" w:rsidRPr="006B49C6" w:rsidRDefault="00C22C99" w:rsidP="006B49C6">
      <w:pPr>
        <w:jc w:val="both"/>
        <w:rPr>
          <w:b/>
          <w:bCs/>
        </w:rPr>
      </w:pPr>
      <w:r>
        <w:rPr>
          <w:b/>
          <w:bCs/>
        </w:rPr>
        <w:t>Начальник управления                                                           Ю.В.Пономарева</w:t>
      </w:r>
    </w:p>
    <w:sectPr w:rsidR="00C22C99" w:rsidRPr="006B49C6" w:rsidSect="00C96582">
      <w:headerReference w:type="default" r:id="rId7"/>
      <w:headerReference w:type="first" r:id="rId8"/>
      <w:pgSz w:w="11907" w:h="16840" w:code="9"/>
      <w:pgMar w:top="1134" w:right="851" w:bottom="567" w:left="1701" w:header="397"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C99" w:rsidRDefault="00C22C99">
      <w:r>
        <w:separator/>
      </w:r>
    </w:p>
  </w:endnote>
  <w:endnote w:type="continuationSeparator" w:id="0">
    <w:p w:rsidR="00C22C99" w:rsidRDefault="00C22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C99" w:rsidRDefault="00C22C99">
      <w:r>
        <w:separator/>
      </w:r>
    </w:p>
  </w:footnote>
  <w:footnote w:type="continuationSeparator" w:id="0">
    <w:p w:rsidR="00C22C99" w:rsidRDefault="00C22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99" w:rsidRDefault="00C22C99">
    <w:pPr>
      <w:pStyle w:val="Header"/>
      <w:tabs>
        <w:tab w:val="clear" w:pos="4153"/>
        <w:tab w:val="clear" w:pos="8306"/>
        <w:tab w:val="left" w:pos="1560"/>
        <w:tab w:val="left" w:pos="5812"/>
      </w:tabs>
      <w:spacing w:line="288" w:lineRule="auto"/>
      <w:ind w:firstLine="0"/>
      <w:jc w:val="center"/>
      <w:rPr>
        <w:rFonts w:ascii="Arial CYR" w:hAnsi="Arial CYR" w:cs="Arial CY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99" w:rsidRPr="00203903" w:rsidRDefault="00C22C99" w:rsidP="0099252F">
    <w:pPr>
      <w:spacing w:before="1332" w:line="300" w:lineRule="exact"/>
      <w:rPr>
        <w:rFonts w:ascii="Courier New" w:hAnsi="Courier New" w:cs="Courier New"/>
        <w:spacing w:val="20"/>
        <w:sz w:val="12"/>
        <w:szCs w:val="12"/>
      </w:rPr>
    </w:pPr>
    <w:r>
      <w:rPr>
        <w:rFonts w:ascii="Arial" w:hAnsi="Arial" w:cs="Arial"/>
        <w:sz w:val="20"/>
        <w:szCs w:val="20"/>
      </w:rPr>
      <w:t xml:space="preserve">                                                                           </w:t>
    </w:r>
    <w:r w:rsidRPr="00336EF1">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герб области один контур 1" style="width:45pt;height:78.75pt;visibility:visible">
          <v:imagedata r:id="rId1" o:title=""/>
        </v:shape>
      </w:pict>
    </w:r>
    <w:r>
      <w:rPr>
        <w:rFonts w:ascii="Arial" w:hAnsi="Arial" w:cs="Arial"/>
        <w:sz w:val="20"/>
        <w:szCs w:val="20"/>
      </w:rPr>
      <w:t xml:space="preserve">                                                         </w:t>
    </w:r>
    <w:r w:rsidRPr="00BA2F4D">
      <w:rPr>
        <w:rFonts w:ascii="Arial" w:hAnsi="Arial" w:cs="Arial"/>
      </w:rPr>
      <w:t xml:space="preserve">  </w:t>
    </w:r>
    <w:r>
      <w:rPr>
        <w:rFonts w:ascii="Arial" w:hAnsi="Arial" w:cs="Arial"/>
        <w:sz w:val="20"/>
        <w:szCs w:val="20"/>
      </w:rPr>
      <w:t xml:space="preserve">                        </w:t>
    </w:r>
  </w:p>
  <w:p w:rsidR="00C22C99" w:rsidRPr="00FD01AC" w:rsidRDefault="00C22C99" w:rsidP="00606719">
    <w:pPr>
      <w:spacing w:line="288" w:lineRule="auto"/>
      <w:jc w:val="center"/>
      <w:rPr>
        <w:rFonts w:ascii="Arial" w:hAnsi="Arial" w:cs="Arial"/>
        <w:b/>
        <w:bCs/>
        <w:sz w:val="26"/>
        <w:szCs w:val="26"/>
      </w:rPr>
    </w:pPr>
    <w:r w:rsidRPr="00FD01AC">
      <w:rPr>
        <w:rFonts w:ascii="Arial" w:hAnsi="Arial" w:cs="Arial"/>
        <w:b/>
        <w:bCs/>
        <w:color w:val="000000"/>
        <w:spacing w:val="-6"/>
        <w:sz w:val="26"/>
        <w:szCs w:val="26"/>
      </w:rPr>
      <w:t xml:space="preserve">УПРАВЛЕНИЕ ПО ДЕЛАМ ЗАПИСИ АКТОВ ГРАЖДАНСКОГО </w:t>
    </w:r>
    <w:r w:rsidRPr="00FD01AC">
      <w:rPr>
        <w:rFonts w:ascii="Arial" w:hAnsi="Arial" w:cs="Arial"/>
        <w:b/>
        <w:bCs/>
        <w:noProof/>
        <w:spacing w:val="-6"/>
        <w:sz w:val="26"/>
        <w:szCs w:val="26"/>
      </w:rPr>
      <w:t>СОСТОЯНИЯ</w:t>
    </w:r>
    <w:r w:rsidRPr="00FD01AC">
      <w:rPr>
        <w:rFonts w:ascii="Arial" w:hAnsi="Arial" w:cs="Arial"/>
        <w:b/>
        <w:bCs/>
        <w:noProof/>
        <w:spacing w:val="14"/>
      </w:rPr>
      <w:t xml:space="preserve"> </w:t>
    </w:r>
    <w:r w:rsidRPr="00FD01AC">
      <w:rPr>
        <w:rFonts w:ascii="Arial" w:hAnsi="Arial" w:cs="Arial"/>
        <w:b/>
        <w:bCs/>
        <w:noProof/>
        <w:spacing w:val="14"/>
        <w:sz w:val="26"/>
        <w:szCs w:val="26"/>
      </w:rPr>
      <w:t>ПРАВИТЕЛЬСТВА САРАТОВСКОЙ ОБЛАСТИ</w:t>
    </w:r>
  </w:p>
  <w:p w:rsidR="00C22C99" w:rsidRDefault="00C22C99" w:rsidP="00606719">
    <w:pPr>
      <w:pStyle w:val="Header"/>
      <w:tabs>
        <w:tab w:val="clear" w:pos="4153"/>
        <w:tab w:val="clear" w:pos="8306"/>
      </w:tabs>
      <w:spacing w:line="288" w:lineRule="auto"/>
      <w:ind w:firstLine="0"/>
      <w:jc w:val="center"/>
      <w:rPr>
        <w:rFonts w:ascii="Arial" w:hAnsi="Arial" w:cs="Arial"/>
        <w:b/>
        <w:bCs/>
        <w:sz w:val="12"/>
        <w:szCs w:val="12"/>
      </w:rPr>
    </w:pPr>
    <w:r>
      <w:rPr>
        <w:noProof/>
      </w:rPr>
      <w:pict>
        <v:line id="Line 2" o:spid="_x0000_s2049" style="position:absolute;left:0;text-align:left;z-index:251658240;visibility:visible" from="0,7.3pt" to="465.85pt,7.35pt" o:allowincell="f" strokeweight=".5pt">
          <v:stroke startarrowwidth="narrow" startarrowlength="short" endarrowwidth="narrow" endarrowlength="short"/>
        </v:line>
      </w:pict>
    </w:r>
    <w:r>
      <w:rPr>
        <w:noProof/>
      </w:rPr>
      <w:pict>
        <v:line id="Line 1" o:spid="_x0000_s2050" style="position:absolute;left:0;text-align:left;flip:y;z-index:251657216;visibility:visible" from="0,3.85pt" to="465.85pt,4.05pt" o:allowincell="f" strokeweight="2.5pt">
          <v:stroke startarrowwidth="narrow" startarrowlength="short" endarrowwidth="narrow" endarrowlength="short"/>
        </v:line>
      </w:pict>
    </w:r>
  </w:p>
  <w:p w:rsidR="00C22C99" w:rsidRDefault="00C22C99" w:rsidP="00815AA0">
    <w:pPr>
      <w:pStyle w:val="Header"/>
      <w:tabs>
        <w:tab w:val="clear" w:pos="4153"/>
        <w:tab w:val="clear" w:pos="8306"/>
      </w:tabs>
      <w:spacing w:line="288" w:lineRule="auto"/>
      <w:ind w:firstLine="0"/>
      <w:jc w:val="right"/>
      <w:rPr>
        <w:rFonts w:ascii="Arial CYR" w:hAnsi="Arial CYR" w:cs="Arial CYR"/>
        <w:b/>
        <w:bCs/>
        <w:sz w:val="30"/>
        <w:szCs w:val="30"/>
      </w:rPr>
    </w:pPr>
    <w:r>
      <w:rPr>
        <w:rFonts w:ascii="Arial CYR" w:hAnsi="Arial CYR" w:cs="Arial CYR"/>
        <w:b/>
        <w:bCs/>
        <w:sz w:val="30"/>
        <w:szCs w:val="30"/>
      </w:rPr>
      <w:t>Проект</w:t>
    </w:r>
  </w:p>
  <w:p w:rsidR="00C22C99" w:rsidRDefault="00C22C99" w:rsidP="00815AA0">
    <w:pPr>
      <w:pStyle w:val="Header"/>
      <w:tabs>
        <w:tab w:val="clear" w:pos="4153"/>
        <w:tab w:val="clear" w:pos="8306"/>
      </w:tabs>
      <w:spacing w:line="288" w:lineRule="auto"/>
      <w:ind w:firstLine="0"/>
      <w:jc w:val="center"/>
      <w:rPr>
        <w:rFonts w:ascii="Arial CYR" w:hAnsi="Arial CYR" w:cs="Arial CYR"/>
        <w:b/>
        <w:bCs/>
        <w:sz w:val="30"/>
        <w:szCs w:val="30"/>
      </w:rPr>
    </w:pPr>
    <w:r>
      <w:rPr>
        <w:rFonts w:ascii="Arial CYR" w:hAnsi="Arial CYR" w:cs="Arial CYR"/>
        <w:b/>
        <w:bCs/>
        <w:sz w:val="30"/>
        <w:szCs w:val="30"/>
      </w:rPr>
      <w:t>ПРИКАЗ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5C3"/>
    <w:multiLevelType w:val="hybridMultilevel"/>
    <w:tmpl w:val="350C9C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454D23"/>
    <w:multiLevelType w:val="hybridMultilevel"/>
    <w:tmpl w:val="FF8C669E"/>
    <w:lvl w:ilvl="0" w:tplc="12024456">
      <w:start w:val="1"/>
      <w:numFmt w:val="decimal"/>
      <w:lvlText w:val="%1."/>
      <w:lvlJc w:val="left"/>
      <w:pPr>
        <w:ind w:left="945" w:hanging="58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255EF7"/>
    <w:multiLevelType w:val="hybridMultilevel"/>
    <w:tmpl w:val="AF1C60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88C0FA6"/>
    <w:multiLevelType w:val="hybridMultilevel"/>
    <w:tmpl w:val="0DE2D4BC"/>
    <w:lvl w:ilvl="0" w:tplc="C068EF3A">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40"/>
  <w:drawingGridVerticalSpacing w:val="120"/>
  <w:displayHorizontalDrawingGridEvery w:val="2"/>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6ED"/>
    <w:rsid w:val="00004D2C"/>
    <w:rsid w:val="0000655A"/>
    <w:rsid w:val="000418C2"/>
    <w:rsid w:val="00077A39"/>
    <w:rsid w:val="00081007"/>
    <w:rsid w:val="000A1AE9"/>
    <w:rsid w:val="000A623F"/>
    <w:rsid w:val="000B15E5"/>
    <w:rsid w:val="000B4DAF"/>
    <w:rsid w:val="000C4CAF"/>
    <w:rsid w:val="000E78EB"/>
    <w:rsid w:val="000F6B08"/>
    <w:rsid w:val="0010536C"/>
    <w:rsid w:val="00115877"/>
    <w:rsid w:val="0013153A"/>
    <w:rsid w:val="00145721"/>
    <w:rsid w:val="001534D0"/>
    <w:rsid w:val="001577A2"/>
    <w:rsid w:val="00174DBA"/>
    <w:rsid w:val="00185DA8"/>
    <w:rsid w:val="00192CAE"/>
    <w:rsid w:val="00194892"/>
    <w:rsid w:val="001A7976"/>
    <w:rsid w:val="001B0916"/>
    <w:rsid w:val="001C06BA"/>
    <w:rsid w:val="001C5FEB"/>
    <w:rsid w:val="001D0BEC"/>
    <w:rsid w:val="001D4BBD"/>
    <w:rsid w:val="00203903"/>
    <w:rsid w:val="00210CF4"/>
    <w:rsid w:val="00212C92"/>
    <w:rsid w:val="002734D7"/>
    <w:rsid w:val="00287101"/>
    <w:rsid w:val="002A2FC0"/>
    <w:rsid w:val="002B2684"/>
    <w:rsid w:val="002E6736"/>
    <w:rsid w:val="00310B34"/>
    <w:rsid w:val="00320CB1"/>
    <w:rsid w:val="00335B4A"/>
    <w:rsid w:val="00336EF1"/>
    <w:rsid w:val="00365305"/>
    <w:rsid w:val="00375FE1"/>
    <w:rsid w:val="00376468"/>
    <w:rsid w:val="00376FC2"/>
    <w:rsid w:val="003853A9"/>
    <w:rsid w:val="0038706B"/>
    <w:rsid w:val="00392940"/>
    <w:rsid w:val="0039533E"/>
    <w:rsid w:val="003B0C4A"/>
    <w:rsid w:val="003C6400"/>
    <w:rsid w:val="003D3B2D"/>
    <w:rsid w:val="003E6C06"/>
    <w:rsid w:val="003F4070"/>
    <w:rsid w:val="00445CC5"/>
    <w:rsid w:val="00482883"/>
    <w:rsid w:val="004B6805"/>
    <w:rsid w:val="004C697D"/>
    <w:rsid w:val="004C7552"/>
    <w:rsid w:val="004D1CAE"/>
    <w:rsid w:val="004E0ACA"/>
    <w:rsid w:val="004E3FFE"/>
    <w:rsid w:val="004F0B21"/>
    <w:rsid w:val="00557B25"/>
    <w:rsid w:val="00562CBA"/>
    <w:rsid w:val="00562DE0"/>
    <w:rsid w:val="00584C8D"/>
    <w:rsid w:val="005A25C0"/>
    <w:rsid w:val="005A362B"/>
    <w:rsid w:val="005A3E48"/>
    <w:rsid w:val="005B761B"/>
    <w:rsid w:val="005E3027"/>
    <w:rsid w:val="005E6008"/>
    <w:rsid w:val="00602E8D"/>
    <w:rsid w:val="00605F31"/>
    <w:rsid w:val="00606719"/>
    <w:rsid w:val="006A62B1"/>
    <w:rsid w:val="006B0776"/>
    <w:rsid w:val="006B33D1"/>
    <w:rsid w:val="006B49C6"/>
    <w:rsid w:val="006C14E1"/>
    <w:rsid w:val="006E7259"/>
    <w:rsid w:val="007019BF"/>
    <w:rsid w:val="0071273C"/>
    <w:rsid w:val="00712B87"/>
    <w:rsid w:val="00721EA6"/>
    <w:rsid w:val="007570C3"/>
    <w:rsid w:val="00792DC7"/>
    <w:rsid w:val="007E7749"/>
    <w:rsid w:val="007F1E40"/>
    <w:rsid w:val="00801E22"/>
    <w:rsid w:val="00815AA0"/>
    <w:rsid w:val="00825BCC"/>
    <w:rsid w:val="00835CEE"/>
    <w:rsid w:val="0084781F"/>
    <w:rsid w:val="008560BD"/>
    <w:rsid w:val="00862349"/>
    <w:rsid w:val="008706B3"/>
    <w:rsid w:val="0087326E"/>
    <w:rsid w:val="008B4351"/>
    <w:rsid w:val="008E3BFB"/>
    <w:rsid w:val="008E4D46"/>
    <w:rsid w:val="0090411A"/>
    <w:rsid w:val="00921B36"/>
    <w:rsid w:val="00961F9E"/>
    <w:rsid w:val="00962B1B"/>
    <w:rsid w:val="009670DC"/>
    <w:rsid w:val="00971736"/>
    <w:rsid w:val="00976124"/>
    <w:rsid w:val="00981BEF"/>
    <w:rsid w:val="00983929"/>
    <w:rsid w:val="0099252F"/>
    <w:rsid w:val="009A2EE6"/>
    <w:rsid w:val="009B4866"/>
    <w:rsid w:val="009C3C72"/>
    <w:rsid w:val="009D132C"/>
    <w:rsid w:val="009D7AD1"/>
    <w:rsid w:val="009E0EB3"/>
    <w:rsid w:val="009F56F4"/>
    <w:rsid w:val="009F692D"/>
    <w:rsid w:val="009F7B5A"/>
    <w:rsid w:val="00A03B30"/>
    <w:rsid w:val="00A2345A"/>
    <w:rsid w:val="00A326ED"/>
    <w:rsid w:val="00A64645"/>
    <w:rsid w:val="00A735C8"/>
    <w:rsid w:val="00AF16EF"/>
    <w:rsid w:val="00B10B78"/>
    <w:rsid w:val="00B2667A"/>
    <w:rsid w:val="00B54C4A"/>
    <w:rsid w:val="00B77A7D"/>
    <w:rsid w:val="00B77EF2"/>
    <w:rsid w:val="00B908B4"/>
    <w:rsid w:val="00BA10E0"/>
    <w:rsid w:val="00BA14B7"/>
    <w:rsid w:val="00BA2F4D"/>
    <w:rsid w:val="00BB1581"/>
    <w:rsid w:val="00BE6297"/>
    <w:rsid w:val="00C22C99"/>
    <w:rsid w:val="00C3515B"/>
    <w:rsid w:val="00C359B9"/>
    <w:rsid w:val="00C53A0A"/>
    <w:rsid w:val="00C562FE"/>
    <w:rsid w:val="00C86B78"/>
    <w:rsid w:val="00C96582"/>
    <w:rsid w:val="00C96DAB"/>
    <w:rsid w:val="00D05463"/>
    <w:rsid w:val="00D10792"/>
    <w:rsid w:val="00D47119"/>
    <w:rsid w:val="00D633D8"/>
    <w:rsid w:val="00D67A56"/>
    <w:rsid w:val="00D77B88"/>
    <w:rsid w:val="00D8082E"/>
    <w:rsid w:val="00D87306"/>
    <w:rsid w:val="00DA13DC"/>
    <w:rsid w:val="00DB4A52"/>
    <w:rsid w:val="00DC71C4"/>
    <w:rsid w:val="00E15A66"/>
    <w:rsid w:val="00E53AB4"/>
    <w:rsid w:val="00E871DE"/>
    <w:rsid w:val="00EA0F14"/>
    <w:rsid w:val="00F0100A"/>
    <w:rsid w:val="00F1006F"/>
    <w:rsid w:val="00F10F91"/>
    <w:rsid w:val="00F14E6C"/>
    <w:rsid w:val="00F35032"/>
    <w:rsid w:val="00F4196E"/>
    <w:rsid w:val="00F63545"/>
    <w:rsid w:val="00F71AFE"/>
    <w:rsid w:val="00F82099"/>
    <w:rsid w:val="00F829C0"/>
    <w:rsid w:val="00F85E94"/>
    <w:rsid w:val="00F93812"/>
    <w:rsid w:val="00F971D0"/>
    <w:rsid w:val="00FB5B81"/>
    <w:rsid w:val="00FD01AC"/>
    <w:rsid w:val="00FD3DDD"/>
    <w:rsid w:val="00FE6BFE"/>
    <w:rsid w:val="00FF661E"/>
    <w:rsid w:val="00FF7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12"/>
    <w:pPr>
      <w:overflowPunct w:val="0"/>
      <w:autoSpaceDE w:val="0"/>
      <w:autoSpaceDN w:val="0"/>
      <w:adjustRightInd w:val="0"/>
      <w:textAlignment w:val="baseline"/>
    </w:pPr>
    <w:rPr>
      <w:sz w:val="28"/>
      <w:szCs w:val="28"/>
    </w:rPr>
  </w:style>
  <w:style w:type="paragraph" w:styleId="Heading1">
    <w:name w:val="heading 1"/>
    <w:basedOn w:val="Normal"/>
    <w:next w:val="Normal"/>
    <w:link w:val="Heading1Char"/>
    <w:uiPriority w:val="99"/>
    <w:qFormat/>
    <w:rsid w:val="00F93812"/>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581"/>
    <w:rPr>
      <w:rFonts w:ascii="Cambria" w:hAnsi="Cambria" w:cs="Cambria"/>
      <w:b/>
      <w:bCs/>
      <w:kern w:val="32"/>
      <w:sz w:val="32"/>
      <w:szCs w:val="32"/>
    </w:rPr>
  </w:style>
  <w:style w:type="paragraph" w:styleId="Header">
    <w:name w:val="header"/>
    <w:basedOn w:val="Normal"/>
    <w:link w:val="HeaderChar"/>
    <w:uiPriority w:val="99"/>
    <w:rsid w:val="00F93812"/>
    <w:pPr>
      <w:tabs>
        <w:tab w:val="center" w:pos="4153"/>
        <w:tab w:val="right" w:pos="8306"/>
      </w:tabs>
      <w:suppressAutoHyphens/>
      <w:spacing w:line="348" w:lineRule="auto"/>
      <w:ind w:firstLine="709"/>
      <w:jc w:val="both"/>
    </w:pPr>
  </w:style>
  <w:style w:type="character" w:customStyle="1" w:styleId="HeaderChar">
    <w:name w:val="Header Char"/>
    <w:basedOn w:val="DefaultParagraphFont"/>
    <w:link w:val="Header"/>
    <w:uiPriority w:val="99"/>
    <w:locked/>
    <w:rsid w:val="00815AA0"/>
    <w:rPr>
      <w:sz w:val="28"/>
      <w:szCs w:val="28"/>
    </w:rPr>
  </w:style>
  <w:style w:type="paragraph" w:styleId="Footer">
    <w:name w:val="footer"/>
    <w:basedOn w:val="Normal"/>
    <w:link w:val="FooterChar"/>
    <w:uiPriority w:val="99"/>
    <w:rsid w:val="00F93812"/>
    <w:pPr>
      <w:tabs>
        <w:tab w:val="center" w:pos="4677"/>
        <w:tab w:val="right" w:pos="9355"/>
      </w:tabs>
    </w:pPr>
  </w:style>
  <w:style w:type="character" w:customStyle="1" w:styleId="FooterChar">
    <w:name w:val="Footer Char"/>
    <w:basedOn w:val="DefaultParagraphFont"/>
    <w:link w:val="Footer"/>
    <w:uiPriority w:val="99"/>
    <w:semiHidden/>
    <w:locked/>
    <w:rsid w:val="00BB1581"/>
    <w:rPr>
      <w:sz w:val="28"/>
      <w:szCs w:val="28"/>
    </w:rPr>
  </w:style>
  <w:style w:type="paragraph" w:styleId="BalloonText">
    <w:name w:val="Balloon Text"/>
    <w:basedOn w:val="Normal"/>
    <w:link w:val="BalloonTextChar"/>
    <w:uiPriority w:val="99"/>
    <w:semiHidden/>
    <w:rsid w:val="00FD01AC"/>
    <w:rPr>
      <w:rFonts w:ascii="Tahoma" w:hAnsi="Tahoma" w:cs="Tahoma"/>
      <w:sz w:val="16"/>
      <w:szCs w:val="16"/>
    </w:rPr>
  </w:style>
  <w:style w:type="character" w:customStyle="1" w:styleId="BalloonTextChar">
    <w:name w:val="Balloon Text Char"/>
    <w:basedOn w:val="DefaultParagraphFont"/>
    <w:link w:val="BalloonText"/>
    <w:uiPriority w:val="99"/>
    <w:locked/>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TableGrid">
    <w:name w:val="Table Grid"/>
    <w:basedOn w:val="TableNormal"/>
    <w:uiPriority w:val="99"/>
    <w:rsid w:val="002734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562FE"/>
    <w:pPr>
      <w:ind w:left="720"/>
    </w:pPr>
  </w:style>
  <w:style w:type="paragraph" w:customStyle="1" w:styleId="ConsPlusNormal">
    <w:name w:val="ConsPlusNormal"/>
    <w:uiPriority w:val="99"/>
    <w:rsid w:val="002E6736"/>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328</Words>
  <Characters>1875</Characters>
  <Application>Microsoft Office Outlook</Application>
  <DocSecurity>0</DocSecurity>
  <Lines>0</Lines>
  <Paragraphs>0</Paragraphs>
  <ScaleCrop>false</ScaleCrop>
  <Company>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subject/>
  <dc:creator>Машбюро</dc:creator>
  <cp:keywords/>
  <dc:description/>
  <cp:lastModifiedBy>Загс</cp:lastModifiedBy>
  <cp:revision>9</cp:revision>
  <cp:lastPrinted>2017-05-24T11:07:00Z</cp:lastPrinted>
  <dcterms:created xsi:type="dcterms:W3CDTF">2017-05-23T10:40:00Z</dcterms:created>
  <dcterms:modified xsi:type="dcterms:W3CDTF">2017-05-24T11:10:00Z</dcterms:modified>
</cp:coreProperties>
</file>